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452" w:rsidRPr="009014CD" w:rsidRDefault="00070452" w:rsidP="00542B18">
      <w:pPr>
        <w:spacing w:after="0" w:line="240" w:lineRule="auto"/>
        <w:jc w:val="center"/>
        <w:rPr>
          <w:rFonts w:ascii="Times New Roman" w:hAnsi="Times New Roman" w:cs="Times New Roman"/>
          <w:b/>
          <w:sz w:val="36"/>
          <w:szCs w:val="24"/>
        </w:rPr>
      </w:pPr>
      <w:bookmarkStart w:id="0" w:name="_GoBack"/>
      <w:bookmarkEnd w:id="0"/>
      <w:r w:rsidRPr="009014CD">
        <w:rPr>
          <w:rFonts w:ascii="Times New Roman" w:hAnsi="Times New Roman" w:cs="Times New Roman"/>
          <w:b/>
          <w:sz w:val="36"/>
          <w:szCs w:val="24"/>
        </w:rPr>
        <w:t xml:space="preserve">Enrique Rodriguez </w:t>
      </w:r>
      <w:proofErr w:type="spellStart"/>
      <w:r w:rsidRPr="009014CD">
        <w:rPr>
          <w:rFonts w:ascii="Times New Roman" w:hAnsi="Times New Roman" w:cs="Times New Roman"/>
          <w:b/>
          <w:sz w:val="36"/>
          <w:szCs w:val="24"/>
        </w:rPr>
        <w:t>Fabregat</w:t>
      </w:r>
      <w:proofErr w:type="spellEnd"/>
      <w:r w:rsidRPr="009014CD">
        <w:rPr>
          <w:rFonts w:ascii="Times New Roman" w:hAnsi="Times New Roman" w:cs="Times New Roman"/>
          <w:b/>
          <w:sz w:val="36"/>
          <w:szCs w:val="24"/>
        </w:rPr>
        <w:t>, Uruguay</w:t>
      </w:r>
    </w:p>
    <w:p w:rsidR="00070452" w:rsidRDefault="00070452" w:rsidP="00542B18">
      <w:pPr>
        <w:spacing w:after="0" w:line="240" w:lineRule="auto"/>
        <w:jc w:val="center"/>
        <w:rPr>
          <w:rFonts w:ascii="Times New Roman" w:hAnsi="Times New Roman" w:cs="Times New Roman"/>
          <w:sz w:val="24"/>
          <w:szCs w:val="24"/>
        </w:rPr>
      </w:pPr>
    </w:p>
    <w:p w:rsidR="001E10B7" w:rsidRPr="00070452" w:rsidRDefault="00542B18" w:rsidP="00542B18">
      <w:pPr>
        <w:spacing w:after="0" w:line="240" w:lineRule="auto"/>
        <w:jc w:val="center"/>
        <w:rPr>
          <w:rFonts w:ascii="Times New Roman" w:hAnsi="Times New Roman" w:cs="Times New Roman"/>
          <w:sz w:val="24"/>
          <w:szCs w:val="24"/>
        </w:rPr>
      </w:pPr>
      <w:r w:rsidRPr="00070452">
        <w:rPr>
          <w:rFonts w:ascii="Times New Roman" w:hAnsi="Times New Roman" w:cs="Times New Roman"/>
          <w:noProof/>
          <w:sz w:val="24"/>
          <w:szCs w:val="24"/>
        </w:rPr>
        <w:drawing>
          <wp:inline distT="0" distB="0" distL="0" distR="0">
            <wp:extent cx="2343150" cy="2476500"/>
            <wp:effectExtent l="0" t="0" r="0" b="0"/>
            <wp:docPr id="1" name="Picture 1" descr="Image result for enrique rodriguez fabreg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nrique rodriguez fabregat"/>
                    <pic:cNvPicPr>
                      <a:picLocks noChangeAspect="1" noChangeArrowheads="1"/>
                    </pic:cNvPicPr>
                  </pic:nvPicPr>
                  <pic:blipFill rotWithShape="1">
                    <a:blip r:embed="rId5">
                      <a:extLst>
                        <a:ext uri="{28A0092B-C50C-407E-A947-70E740481C1C}">
                          <a14:useLocalDpi xmlns:a14="http://schemas.microsoft.com/office/drawing/2010/main" val="0"/>
                        </a:ext>
                      </a:extLst>
                    </a:blip>
                    <a:srcRect r="-12" b="22419"/>
                    <a:stretch/>
                  </pic:blipFill>
                  <pic:spPr bwMode="auto">
                    <a:xfrm>
                      <a:off x="0" y="0"/>
                      <a:ext cx="2355973" cy="2490053"/>
                    </a:xfrm>
                    <a:prstGeom prst="rect">
                      <a:avLst/>
                    </a:prstGeom>
                    <a:noFill/>
                    <a:ln>
                      <a:noFill/>
                    </a:ln>
                    <a:extLst>
                      <a:ext uri="{53640926-AAD7-44D8-BBD7-CCE9431645EC}">
                        <a14:shadowObscured xmlns:a14="http://schemas.microsoft.com/office/drawing/2010/main"/>
                      </a:ext>
                    </a:extLst>
                  </pic:spPr>
                </pic:pic>
              </a:graphicData>
            </a:graphic>
          </wp:inline>
        </w:drawing>
      </w:r>
    </w:p>
    <w:p w:rsidR="00542B18" w:rsidRPr="00070452" w:rsidRDefault="00542B18" w:rsidP="00542B18">
      <w:pPr>
        <w:spacing w:after="0" w:line="240" w:lineRule="auto"/>
        <w:jc w:val="center"/>
        <w:rPr>
          <w:rFonts w:ascii="Times New Roman" w:hAnsi="Times New Roman" w:cs="Times New Roman"/>
          <w:sz w:val="24"/>
          <w:szCs w:val="24"/>
        </w:rPr>
      </w:pPr>
    </w:p>
    <w:p w:rsidR="00542B18" w:rsidRPr="00070452" w:rsidRDefault="007F0D33" w:rsidP="00542B18">
      <w:pPr>
        <w:spacing w:after="0" w:line="240" w:lineRule="auto"/>
        <w:jc w:val="both"/>
        <w:rPr>
          <w:rFonts w:ascii="Times New Roman" w:hAnsi="Times New Roman" w:cs="Times New Roman"/>
          <w:sz w:val="24"/>
          <w:szCs w:val="24"/>
        </w:rPr>
      </w:pPr>
      <w:r w:rsidRPr="00070452">
        <w:rPr>
          <w:rFonts w:ascii="Times New Roman" w:hAnsi="Times New Roman" w:cs="Times New Roman"/>
          <w:sz w:val="24"/>
          <w:szCs w:val="24"/>
        </w:rPr>
        <w:tab/>
        <w:t xml:space="preserve">Born in 1895 to Enrique Rodriguez and Maria </w:t>
      </w:r>
      <w:proofErr w:type="spellStart"/>
      <w:r w:rsidRPr="00070452">
        <w:rPr>
          <w:rFonts w:ascii="Times New Roman" w:hAnsi="Times New Roman" w:cs="Times New Roman"/>
          <w:sz w:val="24"/>
          <w:szCs w:val="24"/>
        </w:rPr>
        <w:t>Fabregat</w:t>
      </w:r>
      <w:proofErr w:type="spellEnd"/>
      <w:r w:rsidRPr="00070452">
        <w:rPr>
          <w:rFonts w:ascii="Times New Roman" w:hAnsi="Times New Roman" w:cs="Times New Roman"/>
          <w:sz w:val="24"/>
          <w:szCs w:val="24"/>
        </w:rPr>
        <w:t xml:space="preserve">, you were a passionate child from the start. </w:t>
      </w:r>
      <w:r w:rsidR="00D4166E" w:rsidRPr="00070452">
        <w:rPr>
          <w:rFonts w:ascii="Times New Roman" w:hAnsi="Times New Roman" w:cs="Times New Roman"/>
          <w:sz w:val="24"/>
          <w:szCs w:val="24"/>
        </w:rPr>
        <w:t>Originating</w:t>
      </w:r>
      <w:r w:rsidR="00F60FFC" w:rsidRPr="00070452">
        <w:rPr>
          <w:rFonts w:ascii="Times New Roman" w:hAnsi="Times New Roman" w:cs="Times New Roman"/>
          <w:sz w:val="24"/>
          <w:szCs w:val="24"/>
        </w:rPr>
        <w:t xml:space="preserve"> from California, you attended the Normal de </w:t>
      </w:r>
      <w:proofErr w:type="spellStart"/>
      <w:r w:rsidR="00F60FFC" w:rsidRPr="00070452">
        <w:rPr>
          <w:rFonts w:ascii="Times New Roman" w:hAnsi="Times New Roman" w:cs="Times New Roman"/>
          <w:sz w:val="24"/>
          <w:szCs w:val="24"/>
        </w:rPr>
        <w:t>Varones</w:t>
      </w:r>
      <w:proofErr w:type="spellEnd"/>
      <w:r w:rsidR="00F60FFC" w:rsidRPr="00070452">
        <w:rPr>
          <w:rFonts w:ascii="Times New Roman" w:hAnsi="Times New Roman" w:cs="Times New Roman"/>
          <w:sz w:val="24"/>
          <w:szCs w:val="24"/>
        </w:rPr>
        <w:t xml:space="preserve"> (School for Boys) in Guatemala. After graduation, you obtained the position of Uruguay’s Minister of Public Education from 1927-1929</w:t>
      </w:r>
      <w:r w:rsidR="00C11A23" w:rsidRPr="00070452">
        <w:rPr>
          <w:rFonts w:ascii="Times New Roman" w:hAnsi="Times New Roman" w:cs="Times New Roman"/>
          <w:sz w:val="24"/>
          <w:szCs w:val="24"/>
        </w:rPr>
        <w:t xml:space="preserve"> and also taught Spanish literature, such as </w:t>
      </w:r>
      <w:r w:rsidR="00C11A23" w:rsidRPr="00070452">
        <w:rPr>
          <w:rFonts w:ascii="Times New Roman" w:hAnsi="Times New Roman" w:cs="Times New Roman"/>
          <w:i/>
          <w:sz w:val="24"/>
          <w:szCs w:val="24"/>
        </w:rPr>
        <w:t>Don Quixote</w:t>
      </w:r>
      <w:r w:rsidR="00F60FFC" w:rsidRPr="00070452">
        <w:rPr>
          <w:rFonts w:ascii="Times New Roman" w:hAnsi="Times New Roman" w:cs="Times New Roman"/>
          <w:sz w:val="24"/>
          <w:szCs w:val="24"/>
        </w:rPr>
        <w:t xml:space="preserve">. You are well known for your fantastic political and oratory skills, so much so that </w:t>
      </w:r>
      <w:r w:rsidR="00776337" w:rsidRPr="00070452">
        <w:rPr>
          <w:rFonts w:ascii="Times New Roman" w:hAnsi="Times New Roman" w:cs="Times New Roman"/>
          <w:sz w:val="24"/>
          <w:szCs w:val="24"/>
        </w:rPr>
        <w:t xml:space="preserve">you were offered a faculty position at the University of Brazil in 1934 and made an honorary member of the University </w:t>
      </w:r>
      <w:proofErr w:type="gramStart"/>
      <w:r w:rsidR="00776337" w:rsidRPr="00070452">
        <w:rPr>
          <w:rFonts w:ascii="Times New Roman" w:hAnsi="Times New Roman" w:cs="Times New Roman"/>
          <w:sz w:val="24"/>
          <w:szCs w:val="24"/>
        </w:rPr>
        <w:t>of San Marco,</w:t>
      </w:r>
      <w:proofErr w:type="gramEnd"/>
      <w:r w:rsidR="00776337" w:rsidRPr="00070452">
        <w:rPr>
          <w:rFonts w:ascii="Times New Roman" w:hAnsi="Times New Roman" w:cs="Times New Roman"/>
          <w:sz w:val="24"/>
          <w:szCs w:val="24"/>
        </w:rPr>
        <w:t xml:space="preserve"> Peru, in 1942. However, these positions did not hold your attention.</w:t>
      </w:r>
    </w:p>
    <w:p w:rsidR="00776337" w:rsidRPr="00070452" w:rsidRDefault="00776337" w:rsidP="00542B18">
      <w:pPr>
        <w:spacing w:after="0" w:line="240" w:lineRule="auto"/>
        <w:jc w:val="both"/>
        <w:rPr>
          <w:rFonts w:ascii="Times New Roman" w:hAnsi="Times New Roman" w:cs="Times New Roman"/>
          <w:sz w:val="24"/>
          <w:szCs w:val="24"/>
        </w:rPr>
      </w:pPr>
      <w:r w:rsidRPr="00070452">
        <w:rPr>
          <w:rFonts w:ascii="Times New Roman" w:hAnsi="Times New Roman" w:cs="Times New Roman"/>
          <w:sz w:val="24"/>
          <w:szCs w:val="24"/>
        </w:rPr>
        <w:tab/>
      </w:r>
      <w:r w:rsidR="00D4166E" w:rsidRPr="00070452">
        <w:rPr>
          <w:rFonts w:ascii="Times New Roman" w:hAnsi="Times New Roman" w:cs="Times New Roman"/>
          <w:sz w:val="24"/>
          <w:szCs w:val="24"/>
        </w:rPr>
        <w:t>Once in Uruguay, you were</w:t>
      </w:r>
      <w:r w:rsidR="006A4C60" w:rsidRPr="00070452">
        <w:rPr>
          <w:rFonts w:ascii="Times New Roman" w:hAnsi="Times New Roman" w:cs="Times New Roman"/>
          <w:sz w:val="24"/>
          <w:szCs w:val="24"/>
        </w:rPr>
        <w:t xml:space="preserve"> swept into the country’s political struggles. You joined the militant political group known as the Colorado Party. The Party’s beliefs match your own, namely that immigrants should have the same rights as </w:t>
      </w:r>
      <w:r w:rsidR="003A78CB">
        <w:rPr>
          <w:rFonts w:ascii="Times New Roman" w:hAnsi="Times New Roman" w:cs="Times New Roman"/>
          <w:sz w:val="24"/>
          <w:szCs w:val="24"/>
        </w:rPr>
        <w:t xml:space="preserve">natural-born </w:t>
      </w:r>
      <w:r w:rsidR="006A4C60" w:rsidRPr="00070452">
        <w:rPr>
          <w:rFonts w:ascii="Times New Roman" w:hAnsi="Times New Roman" w:cs="Times New Roman"/>
          <w:sz w:val="24"/>
          <w:szCs w:val="24"/>
        </w:rPr>
        <w:t xml:space="preserve">citizens. </w:t>
      </w:r>
      <w:r w:rsidR="00B64A51" w:rsidRPr="00070452">
        <w:rPr>
          <w:rFonts w:ascii="Times New Roman" w:hAnsi="Times New Roman" w:cs="Times New Roman"/>
          <w:sz w:val="24"/>
          <w:szCs w:val="24"/>
        </w:rPr>
        <w:t xml:space="preserve">The development </w:t>
      </w:r>
      <w:r w:rsidR="003A78CB">
        <w:rPr>
          <w:rFonts w:ascii="Times New Roman" w:hAnsi="Times New Roman" w:cs="Times New Roman"/>
          <w:sz w:val="24"/>
          <w:szCs w:val="24"/>
        </w:rPr>
        <w:t xml:space="preserve">and protection </w:t>
      </w:r>
      <w:r w:rsidR="00B64A51" w:rsidRPr="00070452">
        <w:rPr>
          <w:rFonts w:ascii="Times New Roman" w:hAnsi="Times New Roman" w:cs="Times New Roman"/>
          <w:sz w:val="24"/>
          <w:szCs w:val="24"/>
        </w:rPr>
        <w:t xml:space="preserve">of human rights </w:t>
      </w:r>
      <w:r w:rsidR="00470318" w:rsidRPr="00070452">
        <w:rPr>
          <w:rFonts w:ascii="Times New Roman" w:hAnsi="Times New Roman" w:cs="Times New Roman"/>
          <w:sz w:val="24"/>
          <w:szCs w:val="24"/>
        </w:rPr>
        <w:t>is</w:t>
      </w:r>
      <w:r w:rsidR="00B64A51" w:rsidRPr="00070452">
        <w:rPr>
          <w:rFonts w:ascii="Times New Roman" w:hAnsi="Times New Roman" w:cs="Times New Roman"/>
          <w:sz w:val="24"/>
          <w:szCs w:val="24"/>
        </w:rPr>
        <w:t xml:space="preserve"> your primary goal. </w:t>
      </w:r>
      <w:r w:rsidR="006A4C60" w:rsidRPr="00070452">
        <w:rPr>
          <w:rFonts w:ascii="Times New Roman" w:hAnsi="Times New Roman" w:cs="Times New Roman"/>
          <w:sz w:val="24"/>
          <w:szCs w:val="24"/>
        </w:rPr>
        <w:t xml:space="preserve">You ferociously fight for the weak and downtrodden in society, which propelled your diplomatic career into serving as Uruguay’s Ambassador to the United Nations. Your </w:t>
      </w:r>
      <w:r w:rsidR="009408DD" w:rsidRPr="00070452">
        <w:rPr>
          <w:rFonts w:ascii="Times New Roman" w:hAnsi="Times New Roman" w:cs="Times New Roman"/>
          <w:sz w:val="24"/>
          <w:szCs w:val="24"/>
        </w:rPr>
        <w:t>travel experience</w:t>
      </w:r>
      <w:r w:rsidR="00B52836" w:rsidRPr="00070452">
        <w:rPr>
          <w:rFonts w:ascii="Times New Roman" w:hAnsi="Times New Roman" w:cs="Times New Roman"/>
          <w:sz w:val="24"/>
          <w:szCs w:val="24"/>
        </w:rPr>
        <w:t>s</w:t>
      </w:r>
      <w:r w:rsidR="009408DD" w:rsidRPr="00070452">
        <w:rPr>
          <w:rFonts w:ascii="Times New Roman" w:hAnsi="Times New Roman" w:cs="Times New Roman"/>
          <w:sz w:val="24"/>
          <w:szCs w:val="24"/>
        </w:rPr>
        <w:t xml:space="preserve">, </w:t>
      </w:r>
      <w:r w:rsidR="006A4C60" w:rsidRPr="00070452">
        <w:rPr>
          <w:rFonts w:ascii="Times New Roman" w:hAnsi="Times New Roman" w:cs="Times New Roman"/>
          <w:sz w:val="24"/>
          <w:szCs w:val="24"/>
        </w:rPr>
        <w:t>courage</w:t>
      </w:r>
      <w:r w:rsidR="00B52836" w:rsidRPr="00070452">
        <w:rPr>
          <w:rFonts w:ascii="Times New Roman" w:hAnsi="Times New Roman" w:cs="Times New Roman"/>
          <w:sz w:val="24"/>
          <w:szCs w:val="24"/>
        </w:rPr>
        <w:t>,</w:t>
      </w:r>
      <w:r w:rsidR="006A4C60" w:rsidRPr="00070452">
        <w:rPr>
          <w:rFonts w:ascii="Times New Roman" w:hAnsi="Times New Roman" w:cs="Times New Roman"/>
          <w:sz w:val="24"/>
          <w:szCs w:val="24"/>
        </w:rPr>
        <w:t xml:space="preserve"> and sense of equality are now your greatest strengths, as you have been selected for the United Nations Special Committee on Palestine.</w:t>
      </w:r>
    </w:p>
    <w:p w:rsidR="00D07260" w:rsidRPr="00070452" w:rsidRDefault="00D07260" w:rsidP="00555B99">
      <w:pPr>
        <w:spacing w:after="0" w:line="240" w:lineRule="auto"/>
        <w:jc w:val="both"/>
        <w:rPr>
          <w:rFonts w:ascii="Times New Roman" w:hAnsi="Times New Roman" w:cs="Times New Roman"/>
          <w:sz w:val="24"/>
          <w:szCs w:val="24"/>
        </w:rPr>
      </w:pPr>
      <w:r w:rsidRPr="00070452">
        <w:rPr>
          <w:rFonts w:ascii="Times New Roman" w:hAnsi="Times New Roman" w:cs="Times New Roman"/>
          <w:sz w:val="24"/>
          <w:szCs w:val="24"/>
        </w:rPr>
        <w:tab/>
        <w:t>You re</w:t>
      </w:r>
      <w:r w:rsidR="003A78CB">
        <w:rPr>
          <w:rFonts w:ascii="Times New Roman" w:hAnsi="Times New Roman" w:cs="Times New Roman"/>
          <w:sz w:val="24"/>
          <w:szCs w:val="24"/>
        </w:rPr>
        <w:t>call</w:t>
      </w:r>
      <w:r w:rsidRPr="00070452">
        <w:rPr>
          <w:rFonts w:ascii="Times New Roman" w:hAnsi="Times New Roman" w:cs="Times New Roman"/>
          <w:sz w:val="24"/>
          <w:szCs w:val="24"/>
        </w:rPr>
        <w:t xml:space="preserve"> a time with your father, when he told you of the Dreyfus Case. In France, a French-Jewish army officer was persecuted simply for being Jewish. In your mind, no person should be discriminated simply because of their</w:t>
      </w:r>
      <w:r w:rsidR="003A78CB">
        <w:rPr>
          <w:rFonts w:ascii="Times New Roman" w:hAnsi="Times New Roman" w:cs="Times New Roman"/>
          <w:sz w:val="24"/>
          <w:szCs w:val="24"/>
        </w:rPr>
        <w:t xml:space="preserve"> ethnic bloodline or religious heritage</w:t>
      </w:r>
      <w:r w:rsidRPr="00070452">
        <w:rPr>
          <w:rFonts w:ascii="Times New Roman" w:hAnsi="Times New Roman" w:cs="Times New Roman"/>
          <w:sz w:val="24"/>
          <w:szCs w:val="24"/>
        </w:rPr>
        <w:t xml:space="preserve">. </w:t>
      </w:r>
      <w:r w:rsidR="00555B99" w:rsidRPr="00070452">
        <w:rPr>
          <w:rFonts w:ascii="Times New Roman" w:hAnsi="Times New Roman" w:cs="Times New Roman"/>
          <w:sz w:val="24"/>
          <w:szCs w:val="24"/>
        </w:rPr>
        <w:t xml:space="preserve">This belief was your motivation as you were one of the architects of United Nations International Children's Emergency Fund (UNICEF) in 1946. </w:t>
      </w:r>
      <w:r w:rsidR="001B56B9" w:rsidRPr="00070452">
        <w:rPr>
          <w:rFonts w:ascii="Times New Roman" w:hAnsi="Times New Roman" w:cs="Times New Roman"/>
          <w:sz w:val="24"/>
          <w:szCs w:val="24"/>
        </w:rPr>
        <w:t>Furthermore, you have personally visited Europe in the aftermath of the war. You have seen for yourself the deplorable conditions and cries of the tattered Jewish families. You wrote back to your wife and son</w:t>
      </w:r>
      <w:r w:rsidR="003A78CB">
        <w:rPr>
          <w:rFonts w:ascii="Times New Roman" w:hAnsi="Times New Roman" w:cs="Times New Roman"/>
          <w:sz w:val="24"/>
          <w:szCs w:val="24"/>
        </w:rPr>
        <w:t xml:space="preserve"> about how impressed you were by Jewish perseverance and grit</w:t>
      </w:r>
      <w:r w:rsidR="001B56B9" w:rsidRPr="00070452">
        <w:rPr>
          <w:rFonts w:ascii="Times New Roman" w:hAnsi="Times New Roman" w:cs="Times New Roman"/>
          <w:sz w:val="24"/>
          <w:szCs w:val="24"/>
        </w:rPr>
        <w:t>: “even though the Jewish people were dispersed around the world, they</w:t>
      </w:r>
      <w:r w:rsidR="003A78CB">
        <w:rPr>
          <w:rFonts w:ascii="Times New Roman" w:hAnsi="Times New Roman" w:cs="Times New Roman"/>
          <w:sz w:val="24"/>
          <w:szCs w:val="24"/>
        </w:rPr>
        <w:t xml:space="preserve"> kept their unity as a people</w:t>
      </w:r>
      <w:r w:rsidR="001B56B9" w:rsidRPr="00070452">
        <w:rPr>
          <w:rFonts w:ascii="Times New Roman" w:hAnsi="Times New Roman" w:cs="Times New Roman"/>
          <w:sz w:val="24"/>
          <w:szCs w:val="24"/>
        </w:rPr>
        <w:t>.</w:t>
      </w:r>
      <w:r w:rsidR="003A78CB">
        <w:rPr>
          <w:rFonts w:ascii="Times New Roman" w:hAnsi="Times New Roman" w:cs="Times New Roman"/>
          <w:sz w:val="24"/>
          <w:szCs w:val="24"/>
        </w:rPr>
        <w:t>”</w:t>
      </w:r>
      <w:r w:rsidR="001B56B9" w:rsidRPr="00070452">
        <w:rPr>
          <w:rFonts w:ascii="Times New Roman" w:hAnsi="Times New Roman" w:cs="Times New Roman"/>
          <w:sz w:val="24"/>
          <w:szCs w:val="24"/>
        </w:rPr>
        <w:t xml:space="preserve"> </w:t>
      </w:r>
    </w:p>
    <w:p w:rsidR="006A4C60" w:rsidRPr="00070452" w:rsidRDefault="006A4C60" w:rsidP="00542B18">
      <w:pPr>
        <w:spacing w:after="0" w:line="240" w:lineRule="auto"/>
        <w:jc w:val="both"/>
        <w:rPr>
          <w:rFonts w:ascii="Times New Roman" w:hAnsi="Times New Roman" w:cs="Times New Roman"/>
          <w:sz w:val="24"/>
          <w:szCs w:val="24"/>
        </w:rPr>
      </w:pPr>
      <w:r w:rsidRPr="00070452">
        <w:rPr>
          <w:rFonts w:ascii="Times New Roman" w:hAnsi="Times New Roman" w:cs="Times New Roman"/>
          <w:sz w:val="24"/>
          <w:szCs w:val="24"/>
        </w:rPr>
        <w:tab/>
      </w:r>
      <w:r w:rsidR="0056393A" w:rsidRPr="00070452">
        <w:rPr>
          <w:rFonts w:ascii="Times New Roman" w:hAnsi="Times New Roman" w:cs="Times New Roman"/>
          <w:sz w:val="24"/>
          <w:szCs w:val="24"/>
        </w:rPr>
        <w:t>Make no mistake, the Jews are in need of a home. You already supported the Bal</w:t>
      </w:r>
      <w:r w:rsidR="003A78CB">
        <w:rPr>
          <w:rFonts w:ascii="Times New Roman" w:hAnsi="Times New Roman" w:cs="Times New Roman"/>
          <w:sz w:val="24"/>
          <w:szCs w:val="24"/>
        </w:rPr>
        <w:t>four Declaration, so giving the</w:t>
      </w:r>
      <w:r w:rsidR="0056393A" w:rsidRPr="00070452">
        <w:rPr>
          <w:rFonts w:ascii="Times New Roman" w:hAnsi="Times New Roman" w:cs="Times New Roman"/>
          <w:sz w:val="24"/>
          <w:szCs w:val="24"/>
        </w:rPr>
        <w:t xml:space="preserve"> </w:t>
      </w:r>
      <w:r w:rsidR="003A78CB">
        <w:rPr>
          <w:rFonts w:ascii="Times New Roman" w:hAnsi="Times New Roman" w:cs="Times New Roman"/>
          <w:sz w:val="24"/>
          <w:szCs w:val="24"/>
        </w:rPr>
        <w:t xml:space="preserve">surviving </w:t>
      </w:r>
      <w:r w:rsidR="0056393A" w:rsidRPr="00070452">
        <w:rPr>
          <w:rFonts w:ascii="Times New Roman" w:hAnsi="Times New Roman" w:cs="Times New Roman"/>
          <w:sz w:val="24"/>
          <w:szCs w:val="24"/>
        </w:rPr>
        <w:t xml:space="preserve">victims of </w:t>
      </w:r>
      <w:r w:rsidR="003A78CB">
        <w:rPr>
          <w:rFonts w:ascii="Times New Roman" w:hAnsi="Times New Roman" w:cs="Times New Roman"/>
          <w:sz w:val="24"/>
          <w:szCs w:val="24"/>
        </w:rPr>
        <w:t xml:space="preserve">the </w:t>
      </w:r>
      <w:r w:rsidR="0056393A" w:rsidRPr="00070452">
        <w:rPr>
          <w:rFonts w:ascii="Times New Roman" w:hAnsi="Times New Roman" w:cs="Times New Roman"/>
          <w:sz w:val="24"/>
          <w:szCs w:val="24"/>
        </w:rPr>
        <w:t>Nazi</w:t>
      </w:r>
      <w:r w:rsidR="003A78CB">
        <w:rPr>
          <w:rFonts w:ascii="Times New Roman" w:hAnsi="Times New Roman" w:cs="Times New Roman"/>
          <w:sz w:val="24"/>
          <w:szCs w:val="24"/>
        </w:rPr>
        <w:t xml:space="preserve"> genocide</w:t>
      </w:r>
      <w:r w:rsidR="0056393A" w:rsidRPr="00070452">
        <w:rPr>
          <w:rFonts w:ascii="Times New Roman" w:hAnsi="Times New Roman" w:cs="Times New Roman"/>
          <w:sz w:val="24"/>
          <w:szCs w:val="24"/>
        </w:rPr>
        <w:t xml:space="preserve"> a place to call their own is certainly </w:t>
      </w:r>
      <w:r w:rsidR="00B52836" w:rsidRPr="00070452">
        <w:rPr>
          <w:rFonts w:ascii="Times New Roman" w:hAnsi="Times New Roman" w:cs="Times New Roman"/>
          <w:sz w:val="24"/>
          <w:szCs w:val="24"/>
        </w:rPr>
        <w:t>an ideal</w:t>
      </w:r>
      <w:r w:rsidR="0056393A" w:rsidRPr="00070452">
        <w:rPr>
          <w:rFonts w:ascii="Times New Roman" w:hAnsi="Times New Roman" w:cs="Times New Roman"/>
          <w:sz w:val="24"/>
          <w:szCs w:val="24"/>
        </w:rPr>
        <w:t xml:space="preserve"> you </w:t>
      </w:r>
      <w:r w:rsidR="003A78CB">
        <w:rPr>
          <w:rFonts w:ascii="Times New Roman" w:hAnsi="Times New Roman" w:cs="Times New Roman"/>
          <w:sz w:val="24"/>
          <w:szCs w:val="24"/>
        </w:rPr>
        <w:t>support</w:t>
      </w:r>
      <w:r w:rsidR="0056393A" w:rsidRPr="00070452">
        <w:rPr>
          <w:rFonts w:ascii="Times New Roman" w:hAnsi="Times New Roman" w:cs="Times New Roman"/>
          <w:sz w:val="24"/>
          <w:szCs w:val="24"/>
        </w:rPr>
        <w:t xml:space="preserve">. </w:t>
      </w:r>
      <w:r w:rsidR="00B13929" w:rsidRPr="00070452">
        <w:rPr>
          <w:rFonts w:ascii="Times New Roman" w:hAnsi="Times New Roman" w:cs="Times New Roman"/>
          <w:sz w:val="24"/>
          <w:szCs w:val="24"/>
        </w:rPr>
        <w:t>Th</w:t>
      </w:r>
      <w:r w:rsidR="008030A1" w:rsidRPr="00070452">
        <w:rPr>
          <w:rFonts w:ascii="Times New Roman" w:hAnsi="Times New Roman" w:cs="Times New Roman"/>
          <w:sz w:val="24"/>
          <w:szCs w:val="24"/>
        </w:rPr>
        <w:t>e way you see it, there are three principles</w:t>
      </w:r>
      <w:r w:rsidR="00B13929" w:rsidRPr="00070452">
        <w:rPr>
          <w:rFonts w:ascii="Times New Roman" w:hAnsi="Times New Roman" w:cs="Times New Roman"/>
          <w:sz w:val="24"/>
          <w:szCs w:val="24"/>
        </w:rPr>
        <w:t xml:space="preserve"> that must be </w:t>
      </w:r>
      <w:r w:rsidR="008030A1" w:rsidRPr="00070452">
        <w:rPr>
          <w:rFonts w:ascii="Times New Roman" w:hAnsi="Times New Roman" w:cs="Times New Roman"/>
          <w:sz w:val="24"/>
          <w:szCs w:val="24"/>
        </w:rPr>
        <w:t>accomplished to ensure Jewish settlement. First, the Jews absolutely need a place to take refuge and offer safe haven from their struggles. Second, for Arab and Zionist states to be independent</w:t>
      </w:r>
      <w:r w:rsidR="00B52836" w:rsidRPr="00070452">
        <w:rPr>
          <w:rFonts w:ascii="Times New Roman" w:hAnsi="Times New Roman" w:cs="Times New Roman"/>
          <w:sz w:val="24"/>
          <w:szCs w:val="24"/>
        </w:rPr>
        <w:t>,</w:t>
      </w:r>
      <w:r w:rsidR="008030A1" w:rsidRPr="00070452">
        <w:rPr>
          <w:rFonts w:ascii="Times New Roman" w:hAnsi="Times New Roman" w:cs="Times New Roman"/>
          <w:sz w:val="24"/>
          <w:szCs w:val="24"/>
        </w:rPr>
        <w:t xml:space="preserve"> </w:t>
      </w:r>
      <w:r w:rsidR="008030A1" w:rsidRPr="00070452">
        <w:rPr>
          <w:rFonts w:ascii="Times New Roman" w:hAnsi="Times New Roman" w:cs="Times New Roman"/>
          <w:sz w:val="24"/>
          <w:szCs w:val="24"/>
        </w:rPr>
        <w:lastRenderedPageBreak/>
        <w:t xml:space="preserve">the British Mandate must immediately come to an end. Lastly, the Jews and Arabs must come to their own understanding. It would be most beneficial for the Jews to have their own land and, if necessary, Israel and Palestine could vote in ten years’ time whether it is in their best interest to reunite or not. Either way, the right thing to do right now is to help the Jews reenter the land of their ancestors. </w:t>
      </w:r>
      <w:r w:rsidR="00A55AB1" w:rsidRPr="00070452">
        <w:rPr>
          <w:rFonts w:ascii="Times New Roman" w:hAnsi="Times New Roman" w:cs="Times New Roman"/>
          <w:sz w:val="24"/>
          <w:szCs w:val="24"/>
        </w:rPr>
        <w:t>“Any other solution would put the Jewish people at the hands of the Arabs, who would be a majority in the region</w:t>
      </w:r>
      <w:r w:rsidR="003A78CB">
        <w:rPr>
          <w:rFonts w:ascii="Times New Roman" w:hAnsi="Times New Roman" w:cs="Times New Roman"/>
          <w:sz w:val="24"/>
          <w:szCs w:val="24"/>
        </w:rPr>
        <w:t>.</w:t>
      </w:r>
      <w:r w:rsidR="00A55AB1" w:rsidRPr="00070452">
        <w:rPr>
          <w:rFonts w:ascii="Times New Roman" w:hAnsi="Times New Roman" w:cs="Times New Roman"/>
          <w:sz w:val="24"/>
          <w:szCs w:val="24"/>
        </w:rPr>
        <w:t xml:space="preserve">” </w:t>
      </w:r>
      <w:r w:rsidR="001B532F" w:rsidRPr="00070452">
        <w:rPr>
          <w:rFonts w:ascii="Times New Roman" w:hAnsi="Times New Roman" w:cs="Times New Roman"/>
          <w:sz w:val="24"/>
          <w:szCs w:val="24"/>
        </w:rPr>
        <w:t xml:space="preserve">Not only are you openly </w:t>
      </w:r>
      <w:r w:rsidR="003A78CB">
        <w:rPr>
          <w:rFonts w:ascii="Times New Roman" w:hAnsi="Times New Roman" w:cs="Times New Roman"/>
          <w:sz w:val="24"/>
          <w:szCs w:val="24"/>
        </w:rPr>
        <w:t>pro-</w:t>
      </w:r>
      <w:r w:rsidR="001B532F" w:rsidRPr="00070452">
        <w:rPr>
          <w:rFonts w:ascii="Times New Roman" w:hAnsi="Times New Roman" w:cs="Times New Roman"/>
          <w:sz w:val="24"/>
          <w:szCs w:val="24"/>
        </w:rPr>
        <w:t>Zionist, but you’re excessively proud of it and will go</w:t>
      </w:r>
      <w:r w:rsidR="003A78CB">
        <w:rPr>
          <w:rFonts w:ascii="Times New Roman" w:hAnsi="Times New Roman" w:cs="Times New Roman"/>
          <w:sz w:val="24"/>
          <w:szCs w:val="24"/>
        </w:rPr>
        <w:t xml:space="preserve"> to</w:t>
      </w:r>
      <w:r w:rsidR="001B532F" w:rsidRPr="00070452">
        <w:rPr>
          <w:rFonts w:ascii="Times New Roman" w:hAnsi="Times New Roman" w:cs="Times New Roman"/>
          <w:sz w:val="24"/>
          <w:szCs w:val="24"/>
        </w:rPr>
        <w:t xml:space="preserve"> le</w:t>
      </w:r>
      <w:r w:rsidR="003A78CB">
        <w:rPr>
          <w:rFonts w:ascii="Times New Roman" w:hAnsi="Times New Roman" w:cs="Times New Roman"/>
          <w:sz w:val="24"/>
          <w:szCs w:val="24"/>
        </w:rPr>
        <w:t>ngths to convince others of the Zionist</w:t>
      </w:r>
      <w:r w:rsidR="001B532F" w:rsidRPr="00070452">
        <w:rPr>
          <w:rFonts w:ascii="Times New Roman" w:hAnsi="Times New Roman" w:cs="Times New Roman"/>
          <w:sz w:val="24"/>
          <w:szCs w:val="24"/>
        </w:rPr>
        <w:t xml:space="preserve"> cause. In a speech you gave to the UN: “[this] will be the most important moral resolution the UN will take in its history, because it recognizes the right of a people to live where they should.” </w:t>
      </w:r>
    </w:p>
    <w:p w:rsidR="007F0D33" w:rsidRPr="003A78CB" w:rsidRDefault="007F0D33" w:rsidP="009014CD">
      <w:pPr>
        <w:spacing w:after="0" w:line="240" w:lineRule="auto"/>
        <w:jc w:val="center"/>
        <w:rPr>
          <w:rFonts w:ascii="Times New Roman" w:hAnsi="Times New Roman" w:cs="Times New Roman"/>
          <w:sz w:val="24"/>
          <w:szCs w:val="24"/>
        </w:rPr>
      </w:pPr>
    </w:p>
    <w:p w:rsidR="009014CD" w:rsidRPr="00BA0EED" w:rsidRDefault="009014CD" w:rsidP="009014CD">
      <w:pPr>
        <w:jc w:val="center"/>
        <w:rPr>
          <w:rFonts w:ascii="Times New Roman" w:hAnsi="Times New Roman" w:cs="Times New Roman"/>
          <w:b/>
          <w:sz w:val="24"/>
        </w:rPr>
      </w:pPr>
      <w:r>
        <w:rPr>
          <w:rFonts w:ascii="Times New Roman" w:hAnsi="Times New Roman" w:cs="Times New Roman"/>
          <w:b/>
          <w:sz w:val="24"/>
        </w:rPr>
        <w:t>Victory Conditions</w:t>
      </w:r>
    </w:p>
    <w:p w:rsidR="009014CD" w:rsidRPr="00BA0EED" w:rsidRDefault="009014CD" w:rsidP="009014CD">
      <w:pPr>
        <w:rPr>
          <w:rFonts w:ascii="Times New Roman" w:hAnsi="Times New Roman" w:cs="Times New Roman"/>
          <w:sz w:val="24"/>
        </w:rPr>
      </w:pPr>
      <w:r w:rsidRPr="00BA0EED">
        <w:rPr>
          <w:rFonts w:ascii="Times New Roman" w:hAnsi="Times New Roman" w:cs="Times New Roman"/>
          <w:b/>
          <w:sz w:val="24"/>
        </w:rPr>
        <w:t>Victory (25 points)</w:t>
      </w:r>
      <w:r w:rsidRPr="00BA0EED">
        <w:rPr>
          <w:rFonts w:ascii="Times New Roman" w:hAnsi="Times New Roman" w:cs="Times New Roman"/>
          <w:sz w:val="24"/>
        </w:rPr>
        <w:t>: (1) UNSCOP recommends the end of the British Mandate (by a simple majority of at least 51%), and (2) a one-state solution: Israel.</w:t>
      </w:r>
    </w:p>
    <w:p w:rsidR="009014CD" w:rsidRPr="00BA0EED" w:rsidRDefault="009014CD" w:rsidP="009014CD">
      <w:pPr>
        <w:rPr>
          <w:rFonts w:ascii="Times New Roman" w:hAnsi="Times New Roman" w:cs="Times New Roman"/>
          <w:b/>
          <w:sz w:val="24"/>
        </w:rPr>
      </w:pPr>
    </w:p>
    <w:p w:rsidR="009014CD" w:rsidRPr="00BA0EED" w:rsidRDefault="009014CD" w:rsidP="009014CD">
      <w:pPr>
        <w:autoSpaceDE w:val="0"/>
        <w:autoSpaceDN w:val="0"/>
        <w:adjustRightInd w:val="0"/>
        <w:spacing w:line="240" w:lineRule="auto"/>
        <w:rPr>
          <w:rFonts w:ascii="Times New Roman" w:hAnsi="Times New Roman" w:cs="Times New Roman"/>
          <w:sz w:val="24"/>
        </w:rPr>
      </w:pPr>
      <w:r w:rsidRPr="00BA0EED">
        <w:rPr>
          <w:rFonts w:ascii="Times New Roman" w:hAnsi="Times New Roman" w:cs="Times New Roman"/>
          <w:b/>
          <w:sz w:val="24"/>
        </w:rPr>
        <w:t>Partial Victory/Loss (1-24 points, depending on land distribution):</w:t>
      </w:r>
      <w:r w:rsidRPr="00BA0EED">
        <w:rPr>
          <w:rFonts w:ascii="Times New Roman" w:hAnsi="Times New Roman" w:cs="Times New Roman"/>
          <w:sz w:val="24"/>
        </w:rPr>
        <w:t xml:space="preserve"> (1) UNSCOP recommends the end of the British Mandate (by a simple majority of at least 51%), but (2) recommends a two-state solution. </w:t>
      </w:r>
    </w:p>
    <w:p w:rsidR="009014CD" w:rsidRPr="00BA0EED" w:rsidRDefault="009014CD" w:rsidP="009014CD">
      <w:pPr>
        <w:autoSpaceDE w:val="0"/>
        <w:autoSpaceDN w:val="0"/>
        <w:adjustRightInd w:val="0"/>
        <w:spacing w:line="240" w:lineRule="auto"/>
        <w:rPr>
          <w:rFonts w:ascii="Times New Roman" w:hAnsi="Times New Roman" w:cs="Times New Roman"/>
          <w:sz w:val="24"/>
        </w:rPr>
      </w:pPr>
    </w:p>
    <w:p w:rsidR="009014CD" w:rsidRPr="00BA0EED" w:rsidRDefault="009014CD" w:rsidP="009014CD">
      <w:pPr>
        <w:autoSpaceDE w:val="0"/>
        <w:autoSpaceDN w:val="0"/>
        <w:adjustRightInd w:val="0"/>
        <w:spacing w:line="240" w:lineRule="auto"/>
        <w:rPr>
          <w:rFonts w:ascii="Times New Roman" w:hAnsi="Times New Roman" w:cs="Times New Roman"/>
          <w:sz w:val="24"/>
        </w:rPr>
      </w:pPr>
      <w:r w:rsidRPr="00BA0EED">
        <w:rPr>
          <w:rFonts w:ascii="Times New Roman" w:hAnsi="Times New Roman" w:cs="Times New Roman"/>
          <w:sz w:val="24"/>
        </w:rPr>
        <w:t>In such a case, the amount of victory points you earn will depend on how much land is given to Israel. Of course, the ultimate “prize” is Jerusalem. Should Jerusalem be assigned within the borders of Israel, you will earn even more victory points.</w:t>
      </w:r>
    </w:p>
    <w:p w:rsidR="009014CD" w:rsidRPr="00BA0EED" w:rsidRDefault="009014CD" w:rsidP="009014CD">
      <w:pPr>
        <w:autoSpaceDE w:val="0"/>
        <w:autoSpaceDN w:val="0"/>
        <w:adjustRightInd w:val="0"/>
        <w:spacing w:line="240" w:lineRule="auto"/>
        <w:rPr>
          <w:rFonts w:ascii="Times New Roman" w:hAnsi="Times New Roman" w:cs="Times New Roman"/>
          <w:sz w:val="24"/>
        </w:rPr>
      </w:pPr>
    </w:p>
    <w:p w:rsidR="009014CD" w:rsidRPr="00BA0EED" w:rsidRDefault="009014CD" w:rsidP="009014CD">
      <w:pPr>
        <w:autoSpaceDE w:val="0"/>
        <w:autoSpaceDN w:val="0"/>
        <w:adjustRightInd w:val="0"/>
        <w:spacing w:line="240" w:lineRule="auto"/>
        <w:rPr>
          <w:rFonts w:ascii="Times New Roman" w:hAnsi="Times New Roman" w:cs="Times New Roman"/>
          <w:sz w:val="24"/>
        </w:rPr>
      </w:pPr>
      <w:r w:rsidRPr="00BA0EED">
        <w:rPr>
          <w:rFonts w:ascii="Times New Roman" w:hAnsi="Times New Roman" w:cs="Times New Roman"/>
          <w:b/>
          <w:sz w:val="24"/>
        </w:rPr>
        <w:t>Loss</w:t>
      </w:r>
      <w:r w:rsidRPr="00BA0EED">
        <w:rPr>
          <w:rFonts w:ascii="Times New Roman" w:hAnsi="Times New Roman" w:cs="Times New Roman"/>
          <w:sz w:val="24"/>
        </w:rPr>
        <w:t xml:space="preserve"> </w:t>
      </w:r>
      <w:r w:rsidRPr="00BA0EED">
        <w:rPr>
          <w:rFonts w:ascii="Times New Roman" w:hAnsi="Times New Roman" w:cs="Times New Roman"/>
          <w:b/>
          <w:sz w:val="24"/>
        </w:rPr>
        <w:t>(0 points):</w:t>
      </w:r>
      <w:r w:rsidRPr="00BA0EED">
        <w:rPr>
          <w:rFonts w:ascii="Times New Roman" w:hAnsi="Times New Roman" w:cs="Times New Roman"/>
          <w:sz w:val="24"/>
        </w:rPr>
        <w:t xml:space="preserve"> (1) UNSCOP recommends the continuation of the British Mandate (by a simple majority of at least 51%), or (2) a two-state solution with 1/2+ of the land going to Palestine.</w:t>
      </w:r>
    </w:p>
    <w:p w:rsidR="00070452" w:rsidRPr="00070452" w:rsidRDefault="00070452" w:rsidP="00542B18">
      <w:pPr>
        <w:spacing w:after="0" w:line="240" w:lineRule="auto"/>
        <w:jc w:val="both"/>
        <w:rPr>
          <w:rFonts w:ascii="Times New Roman" w:hAnsi="Times New Roman" w:cs="Times New Roman"/>
          <w:sz w:val="24"/>
          <w:szCs w:val="24"/>
        </w:rPr>
      </w:pPr>
    </w:p>
    <w:p w:rsidR="00F7295A" w:rsidRPr="00070452" w:rsidRDefault="00F7295A" w:rsidP="00F7295A">
      <w:pPr>
        <w:spacing w:after="0" w:line="240" w:lineRule="auto"/>
        <w:jc w:val="center"/>
        <w:rPr>
          <w:rFonts w:ascii="Times New Roman" w:hAnsi="Times New Roman" w:cs="Times New Roman"/>
          <w:b/>
          <w:sz w:val="24"/>
          <w:szCs w:val="24"/>
        </w:rPr>
      </w:pPr>
      <w:r w:rsidRPr="00070452">
        <w:rPr>
          <w:rFonts w:ascii="Times New Roman" w:hAnsi="Times New Roman" w:cs="Times New Roman"/>
          <w:b/>
          <w:sz w:val="24"/>
          <w:szCs w:val="24"/>
        </w:rPr>
        <w:t>Further Reading</w:t>
      </w:r>
    </w:p>
    <w:p w:rsidR="00F7295A" w:rsidRPr="00070452" w:rsidRDefault="00F7295A" w:rsidP="00F7295A">
      <w:pPr>
        <w:spacing w:after="0" w:line="240" w:lineRule="auto"/>
        <w:jc w:val="center"/>
        <w:rPr>
          <w:rFonts w:ascii="Times New Roman" w:hAnsi="Times New Roman" w:cs="Times New Roman"/>
          <w:sz w:val="24"/>
          <w:szCs w:val="24"/>
        </w:rPr>
      </w:pPr>
    </w:p>
    <w:p w:rsidR="00A1335A" w:rsidRPr="00070452" w:rsidRDefault="00A1335A" w:rsidP="00F7295A">
      <w:pPr>
        <w:spacing w:after="0" w:line="240" w:lineRule="auto"/>
        <w:ind w:left="720" w:hanging="720"/>
        <w:rPr>
          <w:rFonts w:ascii="Times New Roman" w:hAnsi="Times New Roman" w:cs="Times New Roman"/>
          <w:sz w:val="24"/>
          <w:szCs w:val="24"/>
        </w:rPr>
      </w:pPr>
      <w:proofErr w:type="spellStart"/>
      <w:r w:rsidRPr="00070452">
        <w:rPr>
          <w:rFonts w:ascii="Times New Roman" w:hAnsi="Times New Roman" w:cs="Times New Roman"/>
          <w:sz w:val="24"/>
          <w:szCs w:val="24"/>
        </w:rPr>
        <w:t>Jerozolimski</w:t>
      </w:r>
      <w:proofErr w:type="spellEnd"/>
      <w:r w:rsidRPr="00070452">
        <w:rPr>
          <w:rFonts w:ascii="Times New Roman" w:hAnsi="Times New Roman" w:cs="Times New Roman"/>
          <w:sz w:val="24"/>
          <w:szCs w:val="24"/>
        </w:rPr>
        <w:t>, Ana. (</w:t>
      </w:r>
      <w:proofErr w:type="spellStart"/>
      <w:r w:rsidRPr="00070452">
        <w:rPr>
          <w:rFonts w:ascii="Times New Roman" w:hAnsi="Times New Roman" w:cs="Times New Roman"/>
          <w:sz w:val="24"/>
          <w:szCs w:val="24"/>
        </w:rPr>
        <w:t>n.d.</w:t>
      </w:r>
      <w:proofErr w:type="spellEnd"/>
      <w:r w:rsidRPr="00070452">
        <w:rPr>
          <w:rFonts w:ascii="Times New Roman" w:hAnsi="Times New Roman" w:cs="Times New Roman"/>
          <w:sz w:val="24"/>
          <w:szCs w:val="24"/>
        </w:rPr>
        <w:t xml:space="preserve">) Interview with the former -President of the Republic, Dr. Julio </w:t>
      </w:r>
      <w:proofErr w:type="spellStart"/>
      <w:r w:rsidRPr="00070452">
        <w:rPr>
          <w:rFonts w:ascii="Times New Roman" w:hAnsi="Times New Roman" w:cs="Times New Roman"/>
          <w:sz w:val="24"/>
          <w:szCs w:val="24"/>
        </w:rPr>
        <w:t>María</w:t>
      </w:r>
      <w:proofErr w:type="spellEnd"/>
      <w:r w:rsidRPr="00070452">
        <w:rPr>
          <w:rFonts w:ascii="Times New Roman" w:hAnsi="Times New Roman" w:cs="Times New Roman"/>
          <w:sz w:val="24"/>
          <w:szCs w:val="24"/>
        </w:rPr>
        <w:t xml:space="preserve"> Sanguinetti. </w:t>
      </w:r>
      <w:r w:rsidRPr="00070452">
        <w:rPr>
          <w:rFonts w:ascii="Times New Roman" w:hAnsi="Times New Roman" w:cs="Times New Roman"/>
          <w:i/>
          <w:sz w:val="24"/>
          <w:szCs w:val="24"/>
        </w:rPr>
        <w:t>Tribute to the State of Israel</w:t>
      </w:r>
      <w:r w:rsidR="004A3A32" w:rsidRPr="00070452">
        <w:rPr>
          <w:rFonts w:ascii="Times New Roman" w:hAnsi="Times New Roman" w:cs="Times New Roman"/>
          <w:sz w:val="24"/>
          <w:szCs w:val="24"/>
        </w:rPr>
        <w:t xml:space="preserve">. Hebrew Weekly, translated from original Spanish. </w:t>
      </w:r>
    </w:p>
    <w:p w:rsidR="00A1335A" w:rsidRPr="00070452" w:rsidRDefault="00A1335A" w:rsidP="00F7295A">
      <w:pPr>
        <w:spacing w:after="0" w:line="240" w:lineRule="auto"/>
        <w:ind w:left="720" w:hanging="720"/>
        <w:rPr>
          <w:rFonts w:ascii="Times New Roman" w:hAnsi="Times New Roman" w:cs="Times New Roman"/>
          <w:sz w:val="24"/>
          <w:szCs w:val="24"/>
        </w:rPr>
      </w:pPr>
    </w:p>
    <w:p w:rsidR="000161B7" w:rsidRPr="00070452" w:rsidRDefault="000161B7" w:rsidP="00F7295A">
      <w:pPr>
        <w:spacing w:after="0" w:line="240" w:lineRule="auto"/>
        <w:ind w:left="720" w:hanging="720"/>
        <w:rPr>
          <w:rFonts w:ascii="Times New Roman" w:hAnsi="Times New Roman" w:cs="Times New Roman"/>
          <w:sz w:val="24"/>
          <w:szCs w:val="24"/>
        </w:rPr>
      </w:pPr>
      <w:proofErr w:type="spellStart"/>
      <w:r w:rsidRPr="00070452">
        <w:rPr>
          <w:rFonts w:ascii="Times New Roman" w:hAnsi="Times New Roman" w:cs="Times New Roman"/>
          <w:sz w:val="24"/>
          <w:szCs w:val="24"/>
        </w:rPr>
        <w:t>Keinon</w:t>
      </w:r>
      <w:proofErr w:type="spellEnd"/>
      <w:r w:rsidRPr="00070452">
        <w:rPr>
          <w:rFonts w:ascii="Times New Roman" w:hAnsi="Times New Roman" w:cs="Times New Roman"/>
          <w:sz w:val="24"/>
          <w:szCs w:val="24"/>
        </w:rPr>
        <w:t xml:space="preserve">, Herb. (2017). Uruguayan Son of Key Proponent of Partition Plan: ‘My Father Would Have Been Proud.’ </w:t>
      </w:r>
      <w:r w:rsidRPr="00070452">
        <w:rPr>
          <w:rFonts w:ascii="Times New Roman" w:hAnsi="Times New Roman" w:cs="Times New Roman"/>
          <w:i/>
          <w:sz w:val="24"/>
          <w:szCs w:val="24"/>
        </w:rPr>
        <w:t>Jerusalem Post</w:t>
      </w:r>
      <w:r w:rsidRPr="00070452">
        <w:rPr>
          <w:rFonts w:ascii="Times New Roman" w:hAnsi="Times New Roman" w:cs="Times New Roman"/>
          <w:sz w:val="24"/>
          <w:szCs w:val="24"/>
        </w:rPr>
        <w:t xml:space="preserve">. Retrieved from </w:t>
      </w:r>
      <w:hyperlink r:id="rId6" w:history="1">
        <w:r w:rsidRPr="00070452">
          <w:rPr>
            <w:rStyle w:val="Hyperlink"/>
            <w:rFonts w:ascii="Times New Roman" w:hAnsi="Times New Roman" w:cs="Times New Roman"/>
            <w:sz w:val="24"/>
            <w:szCs w:val="24"/>
          </w:rPr>
          <w:t>https://www.jpost.com/Israel-News/Uruguayan-son-of-key-proponent-of-partition-plan-My-father-would-have-been-proud-515448</w:t>
        </w:r>
      </w:hyperlink>
      <w:r w:rsidRPr="00070452">
        <w:rPr>
          <w:rFonts w:ascii="Times New Roman" w:hAnsi="Times New Roman" w:cs="Times New Roman"/>
          <w:sz w:val="24"/>
          <w:szCs w:val="24"/>
        </w:rPr>
        <w:t xml:space="preserve"> </w:t>
      </w:r>
    </w:p>
    <w:p w:rsidR="000161B7" w:rsidRPr="00070452" w:rsidRDefault="000161B7" w:rsidP="00F7295A">
      <w:pPr>
        <w:spacing w:after="0" w:line="240" w:lineRule="auto"/>
        <w:ind w:left="720" w:hanging="720"/>
        <w:rPr>
          <w:rFonts w:ascii="Times New Roman" w:hAnsi="Times New Roman" w:cs="Times New Roman"/>
          <w:sz w:val="24"/>
          <w:szCs w:val="24"/>
        </w:rPr>
      </w:pPr>
    </w:p>
    <w:p w:rsidR="00F7295A" w:rsidRPr="00070452" w:rsidRDefault="0097415F" w:rsidP="00F7295A">
      <w:pPr>
        <w:spacing w:after="0" w:line="240" w:lineRule="auto"/>
        <w:ind w:left="720" w:hanging="720"/>
        <w:rPr>
          <w:rFonts w:ascii="Times New Roman" w:hAnsi="Times New Roman" w:cs="Times New Roman"/>
          <w:sz w:val="24"/>
          <w:szCs w:val="24"/>
        </w:rPr>
      </w:pPr>
      <w:proofErr w:type="spellStart"/>
      <w:r w:rsidRPr="00070452">
        <w:rPr>
          <w:rFonts w:ascii="Times New Roman" w:hAnsi="Times New Roman" w:cs="Times New Roman"/>
          <w:sz w:val="24"/>
          <w:szCs w:val="24"/>
        </w:rPr>
        <w:t>Prabook</w:t>
      </w:r>
      <w:proofErr w:type="spellEnd"/>
      <w:r w:rsidRPr="00070452">
        <w:rPr>
          <w:rFonts w:ascii="Times New Roman" w:hAnsi="Times New Roman" w:cs="Times New Roman"/>
          <w:sz w:val="24"/>
          <w:szCs w:val="24"/>
        </w:rPr>
        <w:t xml:space="preserve"> World Biographical Encyclopedia. </w:t>
      </w:r>
      <w:hyperlink r:id="rId7" w:history="1">
        <w:r w:rsidRPr="00070452">
          <w:rPr>
            <w:rStyle w:val="Hyperlink"/>
            <w:rFonts w:ascii="Times New Roman" w:hAnsi="Times New Roman" w:cs="Times New Roman"/>
            <w:sz w:val="24"/>
            <w:szCs w:val="24"/>
          </w:rPr>
          <w:t>https://prabook.com/web/enrique.rodriguez_fabregat/1118253</w:t>
        </w:r>
      </w:hyperlink>
    </w:p>
    <w:p w:rsidR="0097415F" w:rsidRPr="00070452" w:rsidRDefault="0097415F" w:rsidP="00F7295A">
      <w:pPr>
        <w:spacing w:after="0" w:line="240" w:lineRule="auto"/>
        <w:ind w:left="720" w:hanging="720"/>
        <w:rPr>
          <w:rFonts w:ascii="Times New Roman" w:hAnsi="Times New Roman" w:cs="Times New Roman"/>
          <w:sz w:val="24"/>
          <w:szCs w:val="24"/>
        </w:rPr>
      </w:pPr>
    </w:p>
    <w:p w:rsidR="0097415F" w:rsidRPr="00070452" w:rsidRDefault="0097415F" w:rsidP="003E2CB3">
      <w:pPr>
        <w:spacing w:after="0" w:line="240" w:lineRule="auto"/>
        <w:ind w:left="720" w:hanging="720"/>
        <w:rPr>
          <w:rFonts w:ascii="Times New Roman" w:hAnsi="Times New Roman" w:cs="Times New Roman"/>
          <w:b/>
          <w:bCs/>
          <w:iCs/>
          <w:sz w:val="24"/>
          <w:szCs w:val="24"/>
        </w:rPr>
      </w:pPr>
      <w:r w:rsidRPr="00070452">
        <w:rPr>
          <w:rFonts w:ascii="Times New Roman" w:hAnsi="Times New Roman" w:cs="Times New Roman"/>
          <w:sz w:val="24"/>
          <w:szCs w:val="24"/>
        </w:rPr>
        <w:t xml:space="preserve">Reuters. (1976, November 23). </w:t>
      </w:r>
      <w:r w:rsidRPr="00070452">
        <w:rPr>
          <w:rFonts w:ascii="Times New Roman" w:hAnsi="Times New Roman" w:cs="Times New Roman"/>
          <w:bCs/>
          <w:iCs/>
          <w:sz w:val="24"/>
          <w:szCs w:val="24"/>
        </w:rPr>
        <w:t>Enrique Rodriguez, Uruguayan in U.N., Helped Set Up Israel</w:t>
      </w:r>
      <w:r w:rsidR="005B15BB" w:rsidRPr="00070452">
        <w:rPr>
          <w:rFonts w:ascii="Times New Roman" w:hAnsi="Times New Roman" w:cs="Times New Roman"/>
          <w:bCs/>
          <w:iCs/>
          <w:sz w:val="24"/>
          <w:szCs w:val="24"/>
        </w:rPr>
        <w:t xml:space="preserve">. </w:t>
      </w:r>
      <w:r w:rsidR="005B15BB" w:rsidRPr="00070452">
        <w:rPr>
          <w:rFonts w:ascii="Times New Roman" w:hAnsi="Times New Roman" w:cs="Times New Roman"/>
          <w:bCs/>
          <w:i/>
          <w:iCs/>
          <w:sz w:val="24"/>
          <w:szCs w:val="24"/>
        </w:rPr>
        <w:t>New York Times</w:t>
      </w:r>
      <w:r w:rsidR="005B15BB" w:rsidRPr="00070452">
        <w:rPr>
          <w:rFonts w:ascii="Times New Roman" w:hAnsi="Times New Roman" w:cs="Times New Roman"/>
          <w:bCs/>
          <w:iCs/>
          <w:sz w:val="24"/>
          <w:szCs w:val="24"/>
        </w:rPr>
        <w:t xml:space="preserve">, page 29. </w:t>
      </w:r>
    </w:p>
    <w:sectPr w:rsidR="0097415F" w:rsidRPr="000704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5D8E"/>
    <w:multiLevelType w:val="hybridMultilevel"/>
    <w:tmpl w:val="A1060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E3D17"/>
    <w:multiLevelType w:val="hybridMultilevel"/>
    <w:tmpl w:val="CAB2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D41"/>
    <w:rsid w:val="000161B7"/>
    <w:rsid w:val="00070452"/>
    <w:rsid w:val="001B532F"/>
    <w:rsid w:val="001B56B9"/>
    <w:rsid w:val="0039404E"/>
    <w:rsid w:val="003A78CB"/>
    <w:rsid w:val="003C3D41"/>
    <w:rsid w:val="003E2CB3"/>
    <w:rsid w:val="00442769"/>
    <w:rsid w:val="00470318"/>
    <w:rsid w:val="004A3A32"/>
    <w:rsid w:val="00542B18"/>
    <w:rsid w:val="00555B99"/>
    <w:rsid w:val="0056393A"/>
    <w:rsid w:val="00591ED3"/>
    <w:rsid w:val="005B15BB"/>
    <w:rsid w:val="005C0FDF"/>
    <w:rsid w:val="006A4C60"/>
    <w:rsid w:val="0074586D"/>
    <w:rsid w:val="00776337"/>
    <w:rsid w:val="007F0D33"/>
    <w:rsid w:val="008030A1"/>
    <w:rsid w:val="009014CD"/>
    <w:rsid w:val="009408DD"/>
    <w:rsid w:val="0095411A"/>
    <w:rsid w:val="009732F6"/>
    <w:rsid w:val="0097415F"/>
    <w:rsid w:val="00A1335A"/>
    <w:rsid w:val="00A166A5"/>
    <w:rsid w:val="00A55AB1"/>
    <w:rsid w:val="00B13929"/>
    <w:rsid w:val="00B52836"/>
    <w:rsid w:val="00B64A51"/>
    <w:rsid w:val="00C11A23"/>
    <w:rsid w:val="00D07260"/>
    <w:rsid w:val="00D4166E"/>
    <w:rsid w:val="00F60FFC"/>
    <w:rsid w:val="00F72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B47004-A814-4024-9110-DCAAD1421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741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15F"/>
    <w:rPr>
      <w:color w:val="0563C1" w:themeColor="hyperlink"/>
      <w:u w:val="single"/>
    </w:rPr>
  </w:style>
  <w:style w:type="character" w:customStyle="1" w:styleId="Heading1Char">
    <w:name w:val="Heading 1 Char"/>
    <w:basedOn w:val="DefaultParagraphFont"/>
    <w:link w:val="Heading1"/>
    <w:uiPriority w:val="9"/>
    <w:rsid w:val="0097415F"/>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0704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31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abook.com/web/enrique.rodriguez_fabregat/1118253"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post.com/Israel-News/Uruguayan-son-of-key-proponent-of-partition-plan-My-father-would-have-been-proud-515448"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DD3A197-000E-417B-A90A-7C8D6032C852}"/>
</file>

<file path=customXml/itemProps2.xml><?xml version="1.0" encoding="utf-8"?>
<ds:datastoreItem xmlns:ds="http://schemas.openxmlformats.org/officeDocument/2006/customXml" ds:itemID="{2FA06C10-0CEA-4C03-8AE5-5CD0DEA3E873}"/>
</file>

<file path=customXml/itemProps3.xml><?xml version="1.0" encoding="utf-8"?>
<ds:datastoreItem xmlns:ds="http://schemas.openxmlformats.org/officeDocument/2006/customXml" ds:itemID="{8AB5E0F9-1B6D-4D81-8B50-A7EBE078F7C0}"/>
</file>

<file path=docProps/app.xml><?xml version="1.0" encoding="utf-8"?>
<Properties xmlns="http://schemas.openxmlformats.org/officeDocument/2006/extended-properties" xmlns:vt="http://schemas.openxmlformats.org/officeDocument/2006/docPropsVTypes">
  <Template>Normal</Template>
  <TotalTime>7</TotalTime>
  <Pages>2</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5138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Christopher Wright</dc:creator>
  <cp:keywords/>
  <dc:description/>
  <cp:lastModifiedBy>D Jason Slone</cp:lastModifiedBy>
  <cp:revision>7</cp:revision>
  <dcterms:created xsi:type="dcterms:W3CDTF">2019-03-24T18:03:00Z</dcterms:created>
  <dcterms:modified xsi:type="dcterms:W3CDTF">2019-11-04T22:40:00Z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